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spacing w:after="0" w:before="200" w:line="240" w:lineRule="auto"/>
        <w:jc w:val="center"/>
        <w:rPr>
          <w:rFonts w:ascii="Oswald" w:cs="Oswald" w:eastAsia="Oswald" w:hAnsi="Oswald"/>
          <w:color w:val="b5d334"/>
          <w:sz w:val="84"/>
          <w:szCs w:val="84"/>
        </w:rPr>
      </w:pPr>
      <w:bookmarkStart w:colFirst="0" w:colLast="0" w:name="_k8fi2ogd5h8l" w:id="0"/>
      <w:bookmarkEnd w:id="0"/>
      <w:r w:rsidDel="00000000" w:rsidR="00000000" w:rsidRPr="00000000">
        <w:rPr>
          <w:rFonts w:ascii="Oswald" w:cs="Oswald" w:eastAsia="Oswald" w:hAnsi="Oswald"/>
          <w:color w:val="b5d334"/>
          <w:sz w:val="84"/>
          <w:szCs w:val="84"/>
        </w:rPr>
        <w:drawing>
          <wp:inline distB="114300" distT="114300" distL="114300" distR="114300">
            <wp:extent cx="1911927" cy="63730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1927" cy="6373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ageBreakBefore w:val="0"/>
        <w:widowControl w:val="0"/>
        <w:spacing w:after="0" w:before="200" w:line="240" w:lineRule="auto"/>
        <w:jc w:val="center"/>
        <w:rPr>
          <w:rFonts w:ascii="Oswald" w:cs="Oswald" w:eastAsia="Oswald" w:hAnsi="Oswald"/>
          <w:color w:val="b5d334"/>
          <w:sz w:val="84"/>
          <w:szCs w:val="84"/>
        </w:rPr>
      </w:pPr>
      <w:bookmarkStart w:colFirst="0" w:colLast="0" w:name="_19ocgntcy2o" w:id="1"/>
      <w:bookmarkEnd w:id="1"/>
      <w:r w:rsidDel="00000000" w:rsidR="00000000" w:rsidRPr="00000000">
        <w:rPr>
          <w:rFonts w:ascii="Oswald" w:cs="Oswald" w:eastAsia="Oswald" w:hAnsi="Oswald"/>
          <w:color w:val="b5d334"/>
          <w:sz w:val="84"/>
          <w:szCs w:val="84"/>
          <w:rtl w:val="0"/>
        </w:rPr>
        <w:t xml:space="preserve">RULE OF LIFE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Droid Serif" w:cs="Droid Serif" w:eastAsia="Droid Serif" w:hAnsi="Droid Serif"/>
          <w:i w:val="1"/>
        </w:rPr>
      </w:pPr>
      <w:r w:rsidDel="00000000" w:rsidR="00000000" w:rsidRPr="00000000">
        <w:rPr>
          <w:rFonts w:ascii="Droid Serif" w:cs="Droid Serif" w:eastAsia="Droid Serif" w:hAnsi="Droid Serif"/>
          <w:i w:val="1"/>
          <w:rtl w:val="0"/>
        </w:rPr>
        <w:t xml:space="preserve">Template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55.0" w:type="dxa"/>
        <w:jc w:val="left"/>
        <w:tblInd w:w="-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1665"/>
        <w:gridCol w:w="1395"/>
        <w:gridCol w:w="1485"/>
        <w:gridCol w:w="1875"/>
        <w:gridCol w:w="1545"/>
        <w:gridCol w:w="1695"/>
        <w:tblGridChange w:id="0">
          <w:tblGrid>
            <w:gridCol w:w="1395"/>
            <w:gridCol w:w="1665"/>
            <w:gridCol w:w="1395"/>
            <w:gridCol w:w="1485"/>
            <w:gridCol w:w="1875"/>
            <w:gridCol w:w="1545"/>
            <w:gridCol w:w="169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Practices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Abiding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Rest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Health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Relationships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Generosity 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Mission 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Daily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Weekly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Monthly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Quarterly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Bi-annual</w:t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Annual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  <w:font w:name="Droid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pageBreakBefore w:val="0"/>
      <w:jc w:val="center"/>
      <w:rPr>
        <w:b w:val="1"/>
      </w:rPr>
    </w:pPr>
    <w:hyperlink r:id="rId1">
      <w:r w:rsidDel="00000000" w:rsidR="00000000" w:rsidRPr="00000000">
        <w:rPr>
          <w:b w:val="1"/>
          <w:rtl w:val="0"/>
        </w:rPr>
        <w:t xml:space="preserve">FollowingJesusTogether.com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followingjesustogeth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